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Science – 4</w:t>
      </w:r>
      <w:r w:rsidDel="00000000" w:rsidR="00000000" w:rsidRPr="00000000">
        <w:rPr>
          <w:b w:val="1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8"/>
          <w:szCs w:val="28"/>
          <w:rtl w:val="0"/>
        </w:rPr>
        <w:t xml:space="preserve"> May (Star Wars’ Day)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During the last two weeks we’ve been looking at the plants around us and how animals rely on plants for their food.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a reminder of how plants make food you can look at: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hyperlink r:id="rId6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https://www.youtube.com/watch?v=F-dtUFVfuBE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It’s the leaves that are the food factories in a plant. </w:t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How does the water get to the leaves?</w:t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Trees grow tall to make sure that plenty of sunlight reaches the leaves – the tallest trees are more than 100m tall – if you didn’t try measuring a tree near you look back at the April 20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science to see how to do 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But how does the water get to the top of a plant? 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Some videos to explain, with experiments to try: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hyperlink r:id="rId7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https://www.youtube.com/watch?v=KIug9Foou3s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0563c1"/>
          <w:sz w:val="24"/>
          <w:szCs w:val="24"/>
          <w:u w:val="single"/>
        </w:rPr>
      </w:pPr>
      <w:hyperlink r:id="rId8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https://www.youtube.com/watch?v=HeIS-GK0cYI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hyperlink r:id="rId9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https://www.youtube.com/watch?v=Rz7zmSIvrtA#action=share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a song with two of my favourite science words: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hyperlink r:id="rId10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https://www.youtube.com/watch?v=akxITsMb0Jw&amp;list=RDakxITsMb0Jw&amp;start_radio=1&amp;t=183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Amazing Trees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Trees are some of the tallest, heaviest, biggest and oldest living things on the planet!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 can, do some research on the internet and make a poster or PowerPoint about the world’s most amazing trees – there’s a blank presentation for you to start with.</w:t>
      </w:r>
    </w:p>
    <w:p w:rsidR="00000000" w:rsidDel="00000000" w:rsidP="00000000" w:rsidRDefault="00000000" w:rsidRPr="00000000" w14:paraId="0000001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Extras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Weather trees are a great way to keep a colourful record of the weather – some examples that you can print or copy are included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finally if you, or someone in your house, are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really</w:t>
      </w:r>
      <w:r w:rsidDel="00000000" w:rsidR="00000000" w:rsidRPr="00000000">
        <w:rPr>
          <w:sz w:val="24"/>
          <w:szCs w:val="24"/>
          <w:rtl w:val="0"/>
        </w:rPr>
        <w:t xml:space="preserve"> interested in science then this is a video that shows how a simple science question can be really difficult to answer!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can trees be so tall?   </w:t>
      </w:r>
      <w:hyperlink r:id="rId11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https://www.youtube.com/watch?v=BickMFHAZR0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276" w:top="568" w:left="851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youtube.com/watch?v=BickMFHAZR0" TargetMode="External"/><Relationship Id="rId10" Type="http://schemas.openxmlformats.org/officeDocument/2006/relationships/hyperlink" Target="https://www.youtube.com/watch?v=akxITsMb0Jw&amp;list=RDakxITsMb0Jw&amp;start_radio=1&amp;t=183" TargetMode="External"/><Relationship Id="rId9" Type="http://schemas.openxmlformats.org/officeDocument/2006/relationships/hyperlink" Target="https://www.youtube.com/watch?v=Rz7zmSIvrtA#action=share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F-dtUFVfuBE" TargetMode="External"/><Relationship Id="rId7" Type="http://schemas.openxmlformats.org/officeDocument/2006/relationships/hyperlink" Target="https://www.youtube.com/watch?v=KIug9Foou3s" TargetMode="External"/><Relationship Id="rId8" Type="http://schemas.openxmlformats.org/officeDocument/2006/relationships/hyperlink" Target="https://www.youtube.com/watch?v=HeIS-GK0cY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