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sz w:val="44"/>
          <w:szCs w:val="4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sz w:val="44"/>
          <w:szCs w:val="44"/>
          <w:u w:val="single"/>
          <w:rtl w:val="0"/>
        </w:rPr>
        <w:t xml:space="preserve">How many in a shoe!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4817110</wp:posOffset>
            </wp:positionH>
            <wp:positionV relativeFrom="paragraph">
              <wp:posOffset>-668330</wp:posOffset>
            </wp:positionV>
            <wp:extent cx="914400" cy="914400"/>
            <wp:effectExtent b="0" l="0" r="0" t="0"/>
            <wp:wrapNone/>
            <wp:docPr descr="High heel shoe" id="1" name="image1.png"/>
            <a:graphic>
              <a:graphicData uri="http://schemas.openxmlformats.org/drawingml/2006/picture">
                <pic:pic>
                  <pic:nvPicPr>
                    <pic:cNvPr descr="High heel sho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3744271</wp:posOffset>
            </wp:positionH>
            <wp:positionV relativeFrom="paragraph">
              <wp:posOffset>-657448</wp:posOffset>
            </wp:positionV>
            <wp:extent cx="914400" cy="914400"/>
            <wp:effectExtent b="0" l="0" r="0" t="0"/>
            <wp:wrapNone/>
            <wp:docPr descr="Shoe" id="2" name="image4.png"/>
            <a:graphic>
              <a:graphicData uri="http://schemas.openxmlformats.org/drawingml/2006/picture">
                <pic:pic>
                  <pic:nvPicPr>
                    <pic:cNvPr descr="Sho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 Black" w:cs="Arial Black" w:eastAsia="Arial Black" w:hAnsi="Arial Black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You will need small objects e.g. Lego, bricks, buttons, conkers, shells, figures or animals etc – pencil and paper.</w:t>
      </w:r>
    </w:p>
    <w:p w:rsidR="00000000" w:rsidDel="00000000" w:rsidP="00000000" w:rsidRDefault="00000000" w:rsidRPr="00000000" w14:paraId="00000004">
      <w:pPr>
        <w:rPr>
          <w:rFonts w:ascii="Arial Black" w:cs="Arial Black" w:eastAsia="Arial Black" w:hAnsi="Arial Black"/>
          <w:sz w:val="44"/>
          <w:szCs w:val="4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44"/>
          <w:szCs w:val="44"/>
          <w:u w:val="single"/>
          <w:rtl w:val="0"/>
        </w:rPr>
        <w:t xml:space="preserve">What to do: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Choose a shoe or a slipper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Choose some small toys, bricks, shells or other counting objects.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 how many you think will fit, but not overfill the shoe …. Have a guess, estimate.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4007484</wp:posOffset>
            </wp:positionH>
            <wp:positionV relativeFrom="paragraph">
              <wp:posOffset>370205</wp:posOffset>
            </wp:positionV>
            <wp:extent cx="2343150" cy="1674495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4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Write down your estimation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Now take out the things one at a time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Count the things as you take them out.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many were there?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close were you to your guess?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Write the number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Play with a friend and see who has estimated most closely.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844550</wp:posOffset>
            </wp:positionH>
            <wp:positionV relativeFrom="paragraph">
              <wp:posOffset>107603</wp:posOffset>
            </wp:positionV>
            <wp:extent cx="4042410" cy="2135314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1353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Numeracy activity 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Week 3 04.05.2020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